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Проект договора на подготовку строительной документации</w:t>
      </w:r>
    </w:p>
    <w:p>
      <w:r>
        <w:t>Черновик для обсуждения с юристом и контрагентом. До согласования сторон, полномочий, стоимости, порядка оплаты и электронной подписи не используйте его для заключения сделки.</w:t>
      </w:r>
    </w:p>
    <w:p>
      <w:pPr>
        <w:pStyle w:val="Heading1"/>
      </w:pPr>
      <w:r>
        <w:t>1 Стороны и предмет</w:t>
      </w:r>
    </w:p>
    <w:p>
      <w:r>
        <w:t>Заказчик: [полное наименование, ОГРН, ИНН, представитель и основание полномочий]. Исполнитель: [полное наименование или статус физического лица, реквизиты и представитель].</w:t>
      </w:r>
    </w:p>
    <w:p>
      <w:r>
        <w:t>Исполнитель подготавливает [перечень документов, разделов, объектов и этапов] по заданию Заказчика, являющемуся приложением к договору. Необходимые исходные данные перечисляются в задании.</w:t>
      </w:r>
    </w:p>
    <w:p>
      <w:pPr>
        <w:pStyle w:val="Heading1"/>
      </w:pPr>
      <w:r>
        <w:t>2 Результат и сроки</w:t>
      </w:r>
    </w:p>
    <w:p>
      <w:r>
        <w:t>Результат передаётся электронно в согласованных форматах [PDF, DWG, DOCX, XLSX или иной формат] через согласованный канал. Срок начала и завершения каждого этапа: [указать]. Условия приостановки при отсутствии исходных данных: [согласовать].</w:t>
      </w:r>
    </w:p>
    <w:p>
      <w:pPr>
        <w:pStyle w:val="Heading1"/>
      </w:pPr>
      <w:r>
        <w:t>3 Цена и оплата</w:t>
      </w:r>
    </w:p>
    <w:p>
      <w:r>
        <w:t>Цена каждого этапа и порядок оплаты определяются отдельным приложением. Вопрос о резервировании средств и выплатах через платёжного партнёра требует согласованной правовой и банковской схемы; настоящий черновик таких обязательств не устанавливает.</w:t>
      </w:r>
    </w:p>
    <w:p>
      <w:pPr>
        <w:pStyle w:val="Heading1"/>
      </w:pPr>
      <w:r>
        <w:t>4 Проверка и приёмка</w:t>
      </w:r>
    </w:p>
    <w:p>
      <w:r>
        <w:t>Заказчик проверяет результат в срок [указать] и направляет подписанный акт либо мотивированные замечания с привязкой к заданию. Порядок исправления замечаний, повторной передачи и разрешения разногласий: [согласовать]. Способ подписания электронных документов и юридическая сила сообщений: [согласовать].</w:t>
      </w:r>
    </w:p>
    <w:p>
      <w:pPr>
        <w:pStyle w:val="Heading1"/>
      </w:pPr>
      <w:r>
        <w:t>5 Права и ответственность</w:t>
      </w:r>
    </w:p>
    <w:p>
      <w:r>
        <w:t>Права использования результата, ответственность за исходные данные, конфиденциальность, хранение документов и ограничения ответственности: [согласовать применительно к проектной, сметной либо исполнительной документации].</w:t>
      </w:r>
    </w:p>
    <w:p>
      <w:pPr>
        <w:pStyle w:val="Heading1"/>
      </w:pPr>
      <w:r>
        <w:t>6 Реквизиты и 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52"/>
        <w:gridCol w:w="4752"/>
      </w:tblGrid>
      <w:tr>
        <w:tc>
          <w:tcPr>
            <w:tcW w:type="dxa" w:w="4752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Заказчик</w:t>
            </w:r>
          </w:p>
        </w:tc>
        <w:tc>
          <w:tcPr>
            <w:tcW w:type="dxa" w:w="4752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Исполнитель</w:t>
            </w:r>
          </w:p>
        </w:tc>
      </w:tr>
      <w:tr>
        <w:tc>
          <w:tcPr>
            <w:tcW w:type="dxa" w:w="4752"/>
          </w:tcPr>
          <w:p>
            <w:pPr>
              <w:spacing w:after="40" w:before="40"/>
            </w:pPr>
            <w:r>
              <w:rPr>
                <w:sz w:val="16"/>
              </w:rPr>
              <w:t>[Наименование, адрес, реквизиты, подпись]</w:t>
            </w:r>
          </w:p>
        </w:tc>
        <w:tc>
          <w:tcPr>
            <w:tcW w:type="dxa" w:w="4752"/>
          </w:tcPr>
          <w:p>
            <w:pPr>
              <w:spacing w:after="40" w:before="40"/>
            </w:pPr>
            <w:r>
              <w:rPr>
                <w:sz w:val="16"/>
              </w:rPr>
              <w:t>[Наименование, адрес, реквизиты, подпись]</w:t>
            </w:r>
          </w:p>
        </w:tc>
      </w:tr>
    </w:tbl>
    <w:p/>
    <w:p>
      <w:r>
        <w:t>Редакция 02.11.2026 · Рабочая заготовка ПТО такси · Требуется проверка по объекту.</w:t>
      </w:r>
    </w:p>
    <w:sectPr w:rsidR="00FC693F" w:rsidRPr="0006063C" w:rsidSect="00034616">
      <w:pgSz w:w="12240" w:h="15840"/>
      <w:pgMar w:top="979" w:right="1080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